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Social Studies</w:t>
      </w:r>
      <w:r>
        <w:rPr>
          <w:rStyle w:val="Strong"/>
          <w:rFonts w:ascii="Arial" w:hAnsi="Arial" w:cs="Arial"/>
          <w:color w:val="000000"/>
          <w:sz w:val="20"/>
          <w:szCs w:val="20"/>
        </w:rPr>
        <w:t>/History</w:t>
      </w:r>
      <w:bookmarkStart w:id="0" w:name="_GoBack"/>
      <w:bookmarkEnd w:id="0"/>
    </w:p>
    <w:p w:rsidR="005A71D3" w:rsidRDefault="005A71D3" w:rsidP="005A71D3">
      <w:pPr>
        <w:pStyle w:val="NormalWeb"/>
        <w:rPr>
          <w:color w:val="000000"/>
        </w:rPr>
      </w:pPr>
      <w:hyperlink r:id="rId4" w:tgtFrame="browserView" w:history="1">
        <w:r>
          <w:rPr>
            <w:rStyle w:val="Hyperlink"/>
            <w:u w:val="single"/>
          </w:rPr>
          <w:t>http://www.besthistorysites.net/</w:t>
        </w:r>
      </w:hyperlink>
      <w:r>
        <w:rPr>
          <w:color w:val="000000"/>
        </w:rPr>
        <w:br/>
      </w:r>
      <w:r>
        <w:rPr>
          <w:color w:val="000000"/>
        </w:rPr>
        <w:br/>
      </w:r>
      <w:r w:rsidRPr="00F27C64">
        <w:rPr>
          <w:color w:val="000000"/>
          <w:sz w:val="20"/>
          <w:szCs w:val="20"/>
        </w:rPr>
        <w:t xml:space="preserve">Best of History Web Sites, created by </w:t>
      </w:r>
      <w:proofErr w:type="spellStart"/>
      <w:r w:rsidRPr="00F27C64">
        <w:rPr>
          <w:color w:val="000000"/>
          <w:sz w:val="20"/>
          <w:szCs w:val="20"/>
        </w:rPr>
        <w:t>EdTechTeacher</w:t>
      </w:r>
      <w:proofErr w:type="spellEnd"/>
      <w:r w:rsidRPr="00F27C64">
        <w:rPr>
          <w:color w:val="000000"/>
          <w:sz w:val="20"/>
          <w:szCs w:val="20"/>
        </w:rPr>
        <w:t xml:space="preserve"> </w:t>
      </w:r>
      <w:proofErr w:type="spellStart"/>
      <w:r w:rsidRPr="00F27C64">
        <w:rPr>
          <w:color w:val="000000"/>
          <w:sz w:val="20"/>
          <w:szCs w:val="20"/>
        </w:rPr>
        <w:t>Inc</w:t>
      </w:r>
      <w:proofErr w:type="spellEnd"/>
      <w:r w:rsidRPr="00F27C64">
        <w:rPr>
          <w:color w:val="000000"/>
          <w:sz w:val="20"/>
          <w:szCs w:val="20"/>
        </w:rPr>
        <w:t xml:space="preserve">, is an award-winning portal that contains annotated links to over 1200 history web sites as well as links to hundreds of quality K-12 history lesson plans, history teacher guides, history activities, history games, history quizzes, and </w:t>
      </w:r>
      <w:proofErr w:type="spellStart"/>
      <w:r w:rsidRPr="00F27C64">
        <w:rPr>
          <w:color w:val="000000"/>
          <w:sz w:val="20"/>
          <w:szCs w:val="20"/>
        </w:rPr>
        <w:t>more.Best</w:t>
      </w:r>
      <w:proofErr w:type="spellEnd"/>
      <w:r w:rsidRPr="00F27C64">
        <w:rPr>
          <w:color w:val="000000"/>
          <w:sz w:val="20"/>
          <w:szCs w:val="20"/>
        </w:rPr>
        <w:t xml:space="preserve"> of History Web Sites has been recommended by The Chronicle of Higher Education, The National Council for the Social Studies, The New York Public Library, the BBC, Princeton University, -- and many others.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U.S. Government for Kids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http://bensguide.gpo.gov/6-8/index.html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SOL Review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http://virginiasol.com/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</w:rPr>
          <w:t>SOLpass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http://www.solpass.org/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Map Test 1 NE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http://www.quia.com/quiz/1582195.html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Map Test 2 NE &amp; SE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http://www.quia.com/quiz/1582248.html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Map Test 3 NE, SE, &amp; MW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http://www.quia.com/quiz/1582368.html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Map Test 4 NE, SE, MW, SW,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Rcoky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areas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http://www.quia.com/quiz/1582531.html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Map Test 5 Pacific and Major cities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http://www.quia.com/quiz/1582623.html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71D3" w:rsidRDefault="005A71D3" w:rsidP="005A71D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Sol online test practice: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http://www.pearsonaccess.com/cs/Satellite?c=Page&amp;childpagename=Virginia/vaPALPLayout&amp;cid=1175826755281&amp;pagename=vaPALPWrapper</w:t>
        </w:r>
      </w:hyperlink>
    </w:p>
    <w:p w:rsidR="005A71D3" w:rsidRDefault="005A71D3" w:rsidP="005A71D3">
      <w:pPr>
        <w:rPr>
          <w:rFonts w:ascii="Arial" w:hAnsi="Arial" w:cs="Arial"/>
          <w:color w:val="000000"/>
          <w:sz w:val="20"/>
          <w:szCs w:val="20"/>
        </w:rPr>
      </w:pPr>
    </w:p>
    <w:p w:rsidR="005A71D3" w:rsidRDefault="005A71D3" w:rsidP="005A71D3">
      <w:pPr>
        <w:rPr>
          <w:rFonts w:ascii="Arial" w:hAnsi="Arial" w:cs="Arial"/>
          <w:color w:val="000000"/>
          <w:sz w:val="20"/>
          <w:szCs w:val="20"/>
        </w:rPr>
      </w:pPr>
      <w:hyperlink r:id="rId17" w:anchor="solpractice" w:tgtFrame="browserView" w:history="1">
        <w:r>
          <w:rPr>
            <w:rStyle w:val="Hyperlink"/>
            <w:u w:val="single"/>
          </w:rPr>
          <w:t>http://www.rockingham.k12.va.us/JFHMS/CivicsandEconomics.htm#solpractice</w:t>
        </w:r>
      </w:hyperlink>
    </w:p>
    <w:p w:rsidR="006A377E" w:rsidRDefault="005A71D3"/>
    <w:sectPr w:rsidR="006A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3"/>
    <w:rsid w:val="00243566"/>
    <w:rsid w:val="005A71D3"/>
    <w:rsid w:val="00C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5048"/>
  <w15:chartTrackingRefBased/>
  <w15:docId w15:val="{F7219CD1-96C5-4F7D-8B7E-D39D969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71D3"/>
    <w:rPr>
      <w:strike w:val="0"/>
      <w:dstrike w:val="0"/>
      <w:color w:val="000066"/>
      <w:u w:val="none"/>
      <w:effect w:val="none"/>
    </w:rPr>
  </w:style>
  <w:style w:type="paragraph" w:styleId="NormalWeb">
    <w:name w:val="Normal (Web)"/>
    <w:basedOn w:val="Normal"/>
    <w:rsid w:val="005A71D3"/>
    <w:pPr>
      <w:spacing w:after="100" w:afterAutospacing="1"/>
    </w:pPr>
  </w:style>
  <w:style w:type="character" w:styleId="Strong">
    <w:name w:val="Strong"/>
    <w:qFormat/>
    <w:rsid w:val="005A7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giniasol.com/" TargetMode="External"/><Relationship Id="rId13" Type="http://schemas.openxmlformats.org/officeDocument/2006/relationships/hyperlink" Target="http://www.quia.com/quiz/158236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rginiasol.com/" TargetMode="External"/><Relationship Id="rId12" Type="http://schemas.openxmlformats.org/officeDocument/2006/relationships/hyperlink" Target="http://www.quia.com/quiz/1582248.html" TargetMode="External"/><Relationship Id="rId17" Type="http://schemas.openxmlformats.org/officeDocument/2006/relationships/hyperlink" Target="http://www.rockingham.k12.va.us/JFHMS/CivicsandEconomic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arsonaccess.com/cs/Satellite?c=Page&amp;childpagename=Virginia/vaPALPLayout&amp;cid=1175826755281&amp;pagename=vaPALPWrapper" TargetMode="External"/><Relationship Id="rId1" Type="http://schemas.openxmlformats.org/officeDocument/2006/relationships/styles" Target="styles.xml"/><Relationship Id="rId6" Type="http://schemas.openxmlformats.org/officeDocument/2006/relationships/hyperlink" Target="http://bensguide.gpo.gov/6-8/index.html" TargetMode="External"/><Relationship Id="rId11" Type="http://schemas.openxmlformats.org/officeDocument/2006/relationships/hyperlink" Target="http://www.quia.com/quiz/1582195.html" TargetMode="External"/><Relationship Id="rId5" Type="http://schemas.openxmlformats.org/officeDocument/2006/relationships/hyperlink" Target="http://bensguide.gpo.gov/6-8/index.html" TargetMode="External"/><Relationship Id="rId15" Type="http://schemas.openxmlformats.org/officeDocument/2006/relationships/hyperlink" Target="http://www.quia.com/quiz/1582623.html" TargetMode="External"/><Relationship Id="rId10" Type="http://schemas.openxmlformats.org/officeDocument/2006/relationships/hyperlink" Target="http://www.solpass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esthistorysites.net/" TargetMode="External"/><Relationship Id="rId9" Type="http://schemas.openxmlformats.org/officeDocument/2006/relationships/hyperlink" Target="http://www.solpass.org/" TargetMode="External"/><Relationship Id="rId14" Type="http://schemas.openxmlformats.org/officeDocument/2006/relationships/hyperlink" Target="http://www.quia.com/quiz/1582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1</cp:revision>
  <dcterms:created xsi:type="dcterms:W3CDTF">2016-08-31T15:19:00Z</dcterms:created>
  <dcterms:modified xsi:type="dcterms:W3CDTF">2016-08-31T15:20:00Z</dcterms:modified>
</cp:coreProperties>
</file>